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EDADE" w14:textId="77777777" w:rsidR="007718F3" w:rsidRPr="007718F3" w:rsidRDefault="007718F3" w:rsidP="007718F3">
      <w:pPr>
        <w:rPr>
          <w:b/>
          <w:bCs/>
        </w:rPr>
      </w:pPr>
      <w:r w:rsidRPr="007718F3">
        <w:rPr>
          <w:b/>
          <w:bCs/>
        </w:rPr>
        <w:t>Day 1: Obedience in Small Steps</w:t>
      </w:r>
    </w:p>
    <w:p w14:paraId="545F4FD0" w14:textId="77777777" w:rsidR="007718F3" w:rsidRPr="007718F3" w:rsidRDefault="007718F3" w:rsidP="007718F3">
      <w:r w:rsidRPr="007718F3">
        <w:rPr>
          <w:b/>
          <w:bCs/>
        </w:rPr>
        <w:t>Scripture:</w:t>
      </w:r>
      <w:r w:rsidRPr="007718F3">
        <w:t xml:space="preserve"> Luke 5:1-3</w:t>
      </w:r>
      <w:r w:rsidRPr="007718F3">
        <w:br/>
      </w:r>
      <w:r w:rsidRPr="007718F3">
        <w:rPr>
          <w:b/>
          <w:bCs/>
        </w:rPr>
        <w:t>Reflection:</w:t>
      </w:r>
      <w:r w:rsidRPr="007718F3">
        <w:t xml:space="preserve"> In these verses, Peter demonstrates obedience by allowing Jesus to use his boat. This small act of faith sets the stage for a greater miracle. Reflect on the small steps of obedience God is calling you to take today. Are there areas in your life where you can say "yes" to God, even if it seems insignificant?</w:t>
      </w:r>
    </w:p>
    <w:p w14:paraId="6785BE3E" w14:textId="77777777" w:rsidR="007718F3" w:rsidRPr="007718F3" w:rsidRDefault="007718F3" w:rsidP="007718F3">
      <w:r w:rsidRPr="007718F3">
        <w:rPr>
          <w:b/>
          <w:bCs/>
        </w:rPr>
        <w:t>Prayer:</w:t>
      </w:r>
      <w:r w:rsidRPr="007718F3">
        <w:t xml:space="preserve"> Lord, help me to be obedient in the small things. Give me the courage to trust You with the little steps, knowing that You have a greater plan in store. Amen.</w:t>
      </w:r>
    </w:p>
    <w:p w14:paraId="10E04F01" w14:textId="77777777" w:rsidR="007718F3" w:rsidRPr="007718F3" w:rsidRDefault="007718F3" w:rsidP="007718F3">
      <w:pPr>
        <w:rPr>
          <w:b/>
          <w:bCs/>
        </w:rPr>
      </w:pPr>
      <w:r w:rsidRPr="007718F3">
        <w:rPr>
          <w:b/>
          <w:bCs/>
        </w:rPr>
        <w:t>Day 2: Trusting Beyond Logic</w:t>
      </w:r>
    </w:p>
    <w:p w14:paraId="0843A438" w14:textId="77777777" w:rsidR="007718F3" w:rsidRPr="007718F3" w:rsidRDefault="007718F3" w:rsidP="007718F3">
      <w:r w:rsidRPr="007718F3">
        <w:rPr>
          <w:b/>
          <w:bCs/>
        </w:rPr>
        <w:t>Scripture:</w:t>
      </w:r>
      <w:r w:rsidRPr="007718F3">
        <w:t xml:space="preserve"> Luke 5:4-5</w:t>
      </w:r>
      <w:r w:rsidRPr="007718F3">
        <w:br/>
      </w:r>
      <w:r w:rsidRPr="007718F3">
        <w:rPr>
          <w:b/>
          <w:bCs/>
        </w:rPr>
        <w:t>Reflection:</w:t>
      </w:r>
      <w:r w:rsidRPr="007718F3">
        <w:t xml:space="preserve"> Peter, an experienced fisherman, is asked by Jesus to cast his nets again after a fruitless night. Despite his doubts, Peter obeys. Consider areas in your life where God is asking you to trust Him beyond your understanding. How can you respond with faith, saying, "Because You say so, I will"?</w:t>
      </w:r>
    </w:p>
    <w:p w14:paraId="25FFBD6E" w14:textId="77777777" w:rsidR="007718F3" w:rsidRPr="007718F3" w:rsidRDefault="007718F3" w:rsidP="007718F3">
      <w:r w:rsidRPr="007718F3">
        <w:rPr>
          <w:b/>
          <w:bCs/>
        </w:rPr>
        <w:t>Prayer:</w:t>
      </w:r>
      <w:r w:rsidRPr="007718F3">
        <w:t xml:space="preserve"> Father, teach me to trust You beyond my own understanding. Help me to act in faith, even when it doesn't make sense to me. Amen.</w:t>
      </w:r>
    </w:p>
    <w:p w14:paraId="5F12EA91" w14:textId="77777777" w:rsidR="007718F3" w:rsidRPr="007718F3" w:rsidRDefault="007718F3" w:rsidP="007718F3">
      <w:pPr>
        <w:rPr>
          <w:b/>
          <w:bCs/>
        </w:rPr>
      </w:pPr>
      <w:r w:rsidRPr="007718F3">
        <w:rPr>
          <w:b/>
          <w:bCs/>
        </w:rPr>
        <w:t>Day 3: Recognizing the Sufficiency of Christ</w:t>
      </w:r>
    </w:p>
    <w:p w14:paraId="73BDB30F" w14:textId="77777777" w:rsidR="007718F3" w:rsidRPr="007718F3" w:rsidRDefault="007718F3" w:rsidP="007718F3">
      <w:r w:rsidRPr="007718F3">
        <w:rPr>
          <w:b/>
          <w:bCs/>
        </w:rPr>
        <w:t>Scripture:</w:t>
      </w:r>
      <w:r w:rsidRPr="007718F3">
        <w:t xml:space="preserve"> 2 Corinthians 12:9</w:t>
      </w:r>
      <w:r w:rsidRPr="007718F3">
        <w:br/>
      </w:r>
      <w:r w:rsidRPr="007718F3">
        <w:rPr>
          <w:b/>
          <w:bCs/>
        </w:rPr>
        <w:t>Reflection:</w:t>
      </w:r>
      <w:r w:rsidRPr="007718F3">
        <w:t xml:space="preserve"> The sermon emphasizes the sufficiency of Christ in all areas of life. Reflect on whether you truly believe that Christ is enough for you. In what ways can you rely more on His grace and less on your own strength?</w:t>
      </w:r>
    </w:p>
    <w:p w14:paraId="4F8B465A" w14:textId="77777777" w:rsidR="007718F3" w:rsidRPr="007718F3" w:rsidRDefault="007718F3" w:rsidP="007718F3">
      <w:r w:rsidRPr="007718F3">
        <w:rPr>
          <w:b/>
          <w:bCs/>
        </w:rPr>
        <w:t>Prayer:</w:t>
      </w:r>
      <w:r w:rsidRPr="007718F3">
        <w:t xml:space="preserve"> Jesus, I acknowledge that Your grace is sufficient for me. Help me to rest in Your power and not my own. Let Your strength be made perfect in my weakness. Amen.</w:t>
      </w:r>
    </w:p>
    <w:p w14:paraId="2D16C6EF" w14:textId="77777777" w:rsidR="007718F3" w:rsidRPr="007718F3" w:rsidRDefault="007718F3" w:rsidP="007718F3">
      <w:pPr>
        <w:rPr>
          <w:b/>
          <w:bCs/>
        </w:rPr>
      </w:pPr>
      <w:r w:rsidRPr="007718F3">
        <w:rPr>
          <w:b/>
          <w:bCs/>
        </w:rPr>
        <w:t>Day 4: Responding to God's Call</w:t>
      </w:r>
    </w:p>
    <w:p w14:paraId="5DDA894D" w14:textId="77777777" w:rsidR="007718F3" w:rsidRPr="007718F3" w:rsidRDefault="007718F3" w:rsidP="007718F3">
      <w:r w:rsidRPr="007718F3">
        <w:rPr>
          <w:b/>
          <w:bCs/>
        </w:rPr>
        <w:t>Scripture:</w:t>
      </w:r>
      <w:r w:rsidRPr="007718F3">
        <w:t xml:space="preserve"> Luke 5:10-11</w:t>
      </w:r>
      <w:r w:rsidRPr="007718F3">
        <w:br/>
      </w:r>
      <w:r w:rsidRPr="007718F3">
        <w:rPr>
          <w:b/>
          <w:bCs/>
        </w:rPr>
        <w:t>Reflection:</w:t>
      </w:r>
      <w:r w:rsidRPr="007718F3">
        <w:t xml:space="preserve"> Jesus calls Peter to a new purpose: to be a fisher of men. Reflect on the calling God has placed on your life. Are you willing to leave your comfort zone and follow Him? What steps can you take to align your life with His mission?</w:t>
      </w:r>
    </w:p>
    <w:p w14:paraId="23D23DF2" w14:textId="77777777" w:rsidR="007718F3" w:rsidRPr="007718F3" w:rsidRDefault="007718F3" w:rsidP="007718F3">
      <w:r w:rsidRPr="007718F3">
        <w:rPr>
          <w:b/>
          <w:bCs/>
        </w:rPr>
        <w:t>Prayer:</w:t>
      </w:r>
      <w:r w:rsidRPr="007718F3">
        <w:t xml:space="preserve"> Lord, open my heart to Your calling. Give me the courage to step out in faith and follow where You lead. Use me for Your purposes. Amen.</w:t>
      </w:r>
    </w:p>
    <w:p w14:paraId="539F20C3" w14:textId="77777777" w:rsidR="007718F3" w:rsidRPr="007718F3" w:rsidRDefault="007718F3" w:rsidP="007718F3">
      <w:pPr>
        <w:rPr>
          <w:b/>
          <w:bCs/>
        </w:rPr>
      </w:pPr>
      <w:r w:rsidRPr="007718F3">
        <w:rPr>
          <w:b/>
          <w:bCs/>
        </w:rPr>
        <w:t>Day 5: Embracing Humility and God's Power</w:t>
      </w:r>
    </w:p>
    <w:p w14:paraId="1AB8CD5B" w14:textId="77777777" w:rsidR="007718F3" w:rsidRPr="007718F3" w:rsidRDefault="007718F3" w:rsidP="007718F3">
      <w:r w:rsidRPr="007718F3">
        <w:rPr>
          <w:b/>
          <w:bCs/>
        </w:rPr>
        <w:t>Scripture:</w:t>
      </w:r>
      <w:r w:rsidRPr="007718F3">
        <w:t xml:space="preserve"> Isaiah 6:8</w:t>
      </w:r>
      <w:r w:rsidRPr="007718F3">
        <w:br/>
      </w:r>
      <w:r w:rsidRPr="007718F3">
        <w:rPr>
          <w:b/>
          <w:bCs/>
        </w:rPr>
        <w:t>Reflection:</w:t>
      </w:r>
      <w:r w:rsidRPr="007718F3">
        <w:t xml:space="preserve"> Isaiah's response to God's call is one of humility and readiness. Consider how you can embrace humility and rely on God's power in your life. Are you willing to say, "Here I am, send me"?</w:t>
      </w:r>
    </w:p>
    <w:p w14:paraId="3EAAE0D8" w14:textId="77777777" w:rsidR="007718F3" w:rsidRPr="007718F3" w:rsidRDefault="007718F3" w:rsidP="007718F3">
      <w:r w:rsidRPr="007718F3">
        <w:rPr>
          <w:b/>
          <w:bCs/>
        </w:rPr>
        <w:t>Prayer:</w:t>
      </w:r>
      <w:r w:rsidRPr="007718F3">
        <w:t xml:space="preserve"> God, I humble myself before You. Use me as You will. Let Your power work through my life, and may I always be ready to say, "Here I am, send me." Amen.</w:t>
      </w:r>
    </w:p>
    <w:p w14:paraId="0AC94399" w14:textId="5D1F485B" w:rsidR="00DC2FFD" w:rsidRDefault="007718F3">
      <w:r w:rsidRPr="007718F3">
        <w:t>Each day, take time to meditate on the scripture, reflect on the questions, and pray the prayer. Allow God to speak to you through His Word and guide you in your journey of faith.</w:t>
      </w:r>
    </w:p>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F3"/>
    <w:rsid w:val="000E7F6B"/>
    <w:rsid w:val="00307F8A"/>
    <w:rsid w:val="003B3441"/>
    <w:rsid w:val="007718F3"/>
    <w:rsid w:val="008A4C5C"/>
    <w:rsid w:val="00997563"/>
    <w:rsid w:val="00DC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24C2"/>
  <w15:chartTrackingRefBased/>
  <w15:docId w15:val="{77AA3E31-577E-411F-ADCE-1CF8AFE4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8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18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18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18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18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18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8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8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8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8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18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18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18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18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18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8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8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8F3"/>
    <w:rPr>
      <w:rFonts w:eastAsiaTheme="majorEastAsia" w:cstheme="majorBidi"/>
      <w:color w:val="272727" w:themeColor="text1" w:themeTint="D8"/>
    </w:rPr>
  </w:style>
  <w:style w:type="paragraph" w:styleId="Title">
    <w:name w:val="Title"/>
    <w:basedOn w:val="Normal"/>
    <w:next w:val="Normal"/>
    <w:link w:val="TitleChar"/>
    <w:uiPriority w:val="10"/>
    <w:qFormat/>
    <w:rsid w:val="007718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8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8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8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8F3"/>
    <w:pPr>
      <w:spacing w:before="160"/>
      <w:jc w:val="center"/>
    </w:pPr>
    <w:rPr>
      <w:i/>
      <w:iCs/>
      <w:color w:val="404040" w:themeColor="text1" w:themeTint="BF"/>
    </w:rPr>
  </w:style>
  <w:style w:type="character" w:customStyle="1" w:styleId="QuoteChar">
    <w:name w:val="Quote Char"/>
    <w:basedOn w:val="DefaultParagraphFont"/>
    <w:link w:val="Quote"/>
    <w:uiPriority w:val="29"/>
    <w:rsid w:val="007718F3"/>
    <w:rPr>
      <w:i/>
      <w:iCs/>
      <w:color w:val="404040" w:themeColor="text1" w:themeTint="BF"/>
    </w:rPr>
  </w:style>
  <w:style w:type="paragraph" w:styleId="ListParagraph">
    <w:name w:val="List Paragraph"/>
    <w:basedOn w:val="Normal"/>
    <w:uiPriority w:val="34"/>
    <w:qFormat/>
    <w:rsid w:val="007718F3"/>
    <w:pPr>
      <w:ind w:left="720"/>
      <w:contextualSpacing/>
    </w:pPr>
  </w:style>
  <w:style w:type="character" w:styleId="IntenseEmphasis">
    <w:name w:val="Intense Emphasis"/>
    <w:basedOn w:val="DefaultParagraphFont"/>
    <w:uiPriority w:val="21"/>
    <w:qFormat/>
    <w:rsid w:val="007718F3"/>
    <w:rPr>
      <w:i/>
      <w:iCs/>
      <w:color w:val="2F5496" w:themeColor="accent1" w:themeShade="BF"/>
    </w:rPr>
  </w:style>
  <w:style w:type="paragraph" w:styleId="IntenseQuote">
    <w:name w:val="Intense Quote"/>
    <w:basedOn w:val="Normal"/>
    <w:next w:val="Normal"/>
    <w:link w:val="IntenseQuoteChar"/>
    <w:uiPriority w:val="30"/>
    <w:qFormat/>
    <w:rsid w:val="007718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18F3"/>
    <w:rPr>
      <w:i/>
      <w:iCs/>
      <w:color w:val="2F5496" w:themeColor="accent1" w:themeShade="BF"/>
    </w:rPr>
  </w:style>
  <w:style w:type="character" w:styleId="IntenseReference">
    <w:name w:val="Intense Reference"/>
    <w:basedOn w:val="DefaultParagraphFont"/>
    <w:uiPriority w:val="32"/>
    <w:qFormat/>
    <w:rsid w:val="007718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017499">
      <w:bodyDiv w:val="1"/>
      <w:marLeft w:val="0"/>
      <w:marRight w:val="0"/>
      <w:marTop w:val="0"/>
      <w:marBottom w:val="0"/>
      <w:divBdr>
        <w:top w:val="none" w:sz="0" w:space="0" w:color="auto"/>
        <w:left w:val="none" w:sz="0" w:space="0" w:color="auto"/>
        <w:bottom w:val="none" w:sz="0" w:space="0" w:color="auto"/>
        <w:right w:val="none" w:sz="0" w:space="0" w:color="auto"/>
      </w:divBdr>
    </w:div>
    <w:div w:id="195455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2025-02-24T19:29:00Z</dcterms:created>
  <dcterms:modified xsi:type="dcterms:W3CDTF">2025-02-24T19:30:00Z</dcterms:modified>
</cp:coreProperties>
</file>